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61DC8" w14:textId="77777777" w:rsidR="005C18E3" w:rsidRPr="00D4197D" w:rsidRDefault="005C18E3" w:rsidP="005C18E3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  <w:u w:val="single"/>
          <w:rtl/>
        </w:rPr>
      </w:pPr>
      <w:r w:rsidRPr="000B43B5">
        <w:rPr>
          <w:rFonts w:ascii="Times New Roman" w:hAnsi="Times New Roman" w:cs="Times New Roman"/>
          <w:b/>
          <w:bCs/>
          <w:color w:val="2E74B5" w:themeColor="accent5" w:themeShade="BF"/>
          <w:sz w:val="36"/>
          <w:szCs w:val="36"/>
          <w:u w:val="single"/>
          <w:rtl/>
        </w:rPr>
        <w:t xml:space="preserve">البحث </w:t>
      </w:r>
      <w:proofErr w:type="spellStart"/>
      <w:r w:rsidRPr="000B43B5">
        <w:rPr>
          <w:rFonts w:ascii="Times New Roman" w:hAnsi="Times New Roman" w:cs="Times New Roman" w:hint="cs"/>
          <w:b/>
          <w:bCs/>
          <w:color w:val="2E74B5" w:themeColor="accent5" w:themeShade="BF"/>
          <w:sz w:val="36"/>
          <w:szCs w:val="36"/>
          <w:u w:val="single"/>
          <w:rtl/>
        </w:rPr>
        <w:t>الثانى</w:t>
      </w:r>
      <w:proofErr w:type="spellEnd"/>
      <w:r w:rsidRPr="00D4197D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  <w:u w:val="single"/>
          <w:rtl/>
        </w:rPr>
        <w:t xml:space="preserve"> (</w:t>
      </w:r>
      <w:proofErr w:type="gramStart"/>
      <w:r>
        <w:rPr>
          <w:rFonts w:ascii="Times New Roman" w:hAnsi="Times New Roman" w:cs="Times New Roman" w:hint="cs"/>
          <w:b/>
          <w:bCs/>
          <w:color w:val="2E74B5" w:themeColor="accent5" w:themeShade="BF"/>
          <w:sz w:val="24"/>
          <w:szCs w:val="24"/>
          <w:u w:val="single"/>
          <w:rtl/>
        </w:rPr>
        <w:t>مشترك</w:t>
      </w:r>
      <w:r w:rsidRPr="00D4197D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  <w:u w:val="single"/>
          <w:rtl/>
        </w:rPr>
        <w:t xml:space="preserve"> )</w:t>
      </w:r>
      <w:proofErr w:type="gramEnd"/>
    </w:p>
    <w:p w14:paraId="3141338F" w14:textId="77777777" w:rsidR="005C18E3" w:rsidRPr="00D4197D" w:rsidRDefault="005C18E3" w:rsidP="005C18E3">
      <w:pPr>
        <w:bidi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  <w:rtl/>
        </w:rPr>
      </w:pPr>
    </w:p>
    <w:p w14:paraId="2D63CDBE" w14:textId="77777777" w:rsidR="005C18E3" w:rsidRPr="00AB540F" w:rsidRDefault="005C18E3" w:rsidP="005C18E3">
      <w:pPr>
        <w:bidi/>
        <w:spacing w:after="0" w:line="240" w:lineRule="auto"/>
        <w:ind w:right="-476"/>
        <w:jc w:val="center"/>
        <w:rPr>
          <w:rStyle w:val="jlqj4b"/>
          <w:sz w:val="24"/>
          <w:szCs w:val="24"/>
          <w:rtl/>
        </w:rPr>
      </w:pPr>
      <w:r w:rsidRPr="00AB540F">
        <w:rPr>
          <w:rStyle w:val="jlqj4b"/>
          <w:rFonts w:ascii="Times New Roman" w:hAnsi="Times New Roman" w:cs="Times New Roman"/>
          <w:b/>
          <w:bCs/>
          <w:color w:val="C00000"/>
          <w:sz w:val="24"/>
          <w:szCs w:val="24"/>
          <w:rtl/>
        </w:rPr>
        <w:t>إصابة دقيق القمح بخنافس الدقيق</w:t>
      </w:r>
      <w:r w:rsidRPr="00AB540F">
        <w:rPr>
          <w:rStyle w:val="jlqj4b"/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(</w:t>
      </w:r>
      <w:proofErr w:type="spellStart"/>
      <w:r w:rsidRPr="00AB540F">
        <w:rPr>
          <w:rStyle w:val="jlqj4b"/>
          <w:rFonts w:ascii="Times New Roman" w:hAnsi="Times New Roman" w:cs="Times New Roman"/>
          <w:b/>
          <w:bCs/>
          <w:color w:val="C00000"/>
          <w:sz w:val="24"/>
          <w:szCs w:val="24"/>
        </w:rPr>
        <w:t>Tribolium</w:t>
      </w:r>
      <w:proofErr w:type="spellEnd"/>
      <w:r w:rsidRPr="00AB540F">
        <w:rPr>
          <w:rStyle w:val="jlqj4b"/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proofErr w:type="gramStart"/>
      <w:r w:rsidRPr="00AB540F">
        <w:rPr>
          <w:rStyle w:val="jlqj4b"/>
          <w:rFonts w:ascii="Times New Roman" w:hAnsi="Times New Roman" w:cs="Times New Roman"/>
          <w:b/>
          <w:bCs/>
          <w:color w:val="C00000"/>
          <w:sz w:val="24"/>
          <w:szCs w:val="24"/>
        </w:rPr>
        <w:t>castaneum</w:t>
      </w:r>
      <w:proofErr w:type="spellEnd"/>
      <w:r w:rsidRPr="00AB540F">
        <w:rPr>
          <w:rStyle w:val="jlqj4b"/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)  </w:t>
      </w:r>
      <w:r w:rsidRPr="00AB540F">
        <w:rPr>
          <w:rStyle w:val="jlqj4b"/>
          <w:rFonts w:ascii="Times New Roman" w:hAnsi="Times New Roman" w:cs="Times New Roman"/>
          <w:b/>
          <w:bCs/>
          <w:color w:val="C00000"/>
          <w:sz w:val="24"/>
          <w:szCs w:val="24"/>
          <w:rtl/>
        </w:rPr>
        <w:t>يؤثر</w:t>
      </w:r>
      <w:proofErr w:type="gramEnd"/>
      <w:r w:rsidRPr="00AB540F">
        <w:rPr>
          <w:rStyle w:val="jlqj4b"/>
          <w:rFonts w:ascii="Times New Roman" w:hAnsi="Times New Roman" w:cs="Times New Roman"/>
          <w:b/>
          <w:bCs/>
          <w:color w:val="C00000"/>
          <w:sz w:val="24"/>
          <w:szCs w:val="24"/>
          <w:rtl/>
        </w:rPr>
        <w:t xml:space="preserve"> ع</w:t>
      </w:r>
      <w:r w:rsidRPr="00AB540F">
        <w:rPr>
          <w:rStyle w:val="jlqj4b"/>
          <w:rFonts w:ascii="Times New Roman" w:hAnsi="Times New Roman" w:cs="Times New Roman" w:hint="cs"/>
          <w:b/>
          <w:bCs/>
          <w:color w:val="C00000"/>
          <w:sz w:val="24"/>
          <w:szCs w:val="24"/>
          <w:rtl/>
        </w:rPr>
        <w:t>لى</w:t>
      </w:r>
      <w:r w:rsidRPr="00AB540F">
        <w:rPr>
          <w:rStyle w:val="jlqj4b"/>
          <w:rFonts w:ascii="Times New Roman" w:hAnsi="Times New Roman" w:cs="Times New Roman"/>
          <w:b/>
          <w:bCs/>
          <w:color w:val="C00000"/>
          <w:sz w:val="24"/>
          <w:szCs w:val="24"/>
          <w:rtl/>
        </w:rPr>
        <w:t xml:space="preserve"> </w:t>
      </w:r>
      <w:proofErr w:type="spellStart"/>
      <w:r w:rsidRPr="00AB540F">
        <w:rPr>
          <w:rStyle w:val="jlqj4b"/>
          <w:rFonts w:ascii="Times New Roman" w:hAnsi="Times New Roman" w:cs="Times New Roman"/>
          <w:b/>
          <w:bCs/>
          <w:color w:val="C00000"/>
          <w:sz w:val="24"/>
          <w:szCs w:val="24"/>
          <w:rtl/>
        </w:rPr>
        <w:t>خواصة</w:t>
      </w:r>
      <w:proofErr w:type="spellEnd"/>
      <w:r w:rsidRPr="00AB540F">
        <w:rPr>
          <w:rStyle w:val="jlqj4b"/>
          <w:rFonts w:ascii="Times New Roman" w:hAnsi="Times New Roman" w:cs="Times New Roman"/>
          <w:b/>
          <w:bCs/>
          <w:color w:val="C00000"/>
          <w:sz w:val="24"/>
          <w:szCs w:val="24"/>
          <w:rtl/>
        </w:rPr>
        <w:t xml:space="preserve"> الكيميائية والسمية وص</w:t>
      </w:r>
      <w:r w:rsidRPr="00AB540F">
        <w:rPr>
          <w:rStyle w:val="jlqj4b"/>
          <w:rFonts w:ascii="Times New Roman" w:hAnsi="Times New Roman" w:cs="Times New Roman" w:hint="cs"/>
          <w:b/>
          <w:bCs/>
          <w:color w:val="C00000"/>
          <w:sz w:val="24"/>
          <w:szCs w:val="24"/>
          <w:rtl/>
        </w:rPr>
        <w:t>لاحيته</w:t>
      </w:r>
      <w:r w:rsidRPr="00AB540F">
        <w:rPr>
          <w:rStyle w:val="jlqj4b"/>
          <w:rFonts w:ascii="Times New Roman" w:hAnsi="Times New Roman" w:cs="Times New Roman"/>
          <w:b/>
          <w:bCs/>
          <w:color w:val="C00000"/>
          <w:sz w:val="24"/>
          <w:szCs w:val="24"/>
          <w:rtl/>
        </w:rPr>
        <w:t xml:space="preserve"> </w:t>
      </w:r>
      <w:proofErr w:type="spellStart"/>
      <w:r w:rsidRPr="00AB540F">
        <w:rPr>
          <w:rStyle w:val="jlqj4b"/>
          <w:rFonts w:ascii="Times New Roman" w:hAnsi="Times New Roman" w:cs="Times New Roman"/>
          <w:b/>
          <w:bCs/>
          <w:color w:val="C00000"/>
          <w:sz w:val="24"/>
          <w:szCs w:val="24"/>
          <w:rtl/>
        </w:rPr>
        <w:t>ل</w:t>
      </w:r>
      <w:r>
        <w:rPr>
          <w:rStyle w:val="jlqj4b"/>
          <w:rFonts w:ascii="Times New Roman" w:hAnsi="Times New Roman" w:cs="Times New Roman" w:hint="cs"/>
          <w:b/>
          <w:bCs/>
          <w:color w:val="C00000"/>
          <w:sz w:val="24"/>
          <w:szCs w:val="24"/>
          <w:rtl/>
        </w:rPr>
        <w:t>ل</w:t>
      </w:r>
      <w:r w:rsidRPr="00AB540F">
        <w:rPr>
          <w:rStyle w:val="jlqj4b"/>
          <w:rFonts w:ascii="Times New Roman" w:hAnsi="Times New Roman" w:cs="Times New Roman"/>
          <w:b/>
          <w:bCs/>
          <w:color w:val="C00000"/>
          <w:sz w:val="24"/>
          <w:szCs w:val="24"/>
          <w:rtl/>
        </w:rPr>
        <w:t>إ</w:t>
      </w:r>
      <w:r w:rsidRPr="00AB540F">
        <w:rPr>
          <w:rStyle w:val="jlqj4b"/>
          <w:rFonts w:ascii="Times New Roman" w:hAnsi="Times New Roman" w:cs="Times New Roman" w:hint="cs"/>
          <w:b/>
          <w:bCs/>
          <w:color w:val="C00000"/>
          <w:sz w:val="24"/>
          <w:szCs w:val="24"/>
          <w:rtl/>
        </w:rPr>
        <w:t>ستهلاك</w:t>
      </w:r>
      <w:proofErr w:type="spellEnd"/>
      <w:r w:rsidRPr="00AB540F">
        <w:rPr>
          <w:rStyle w:val="jlqj4b"/>
          <w:rFonts w:ascii="Times New Roman" w:hAnsi="Times New Roman" w:cs="Times New Roman" w:hint="cs"/>
          <w:b/>
          <w:bCs/>
          <w:color w:val="C00000"/>
          <w:sz w:val="24"/>
          <w:szCs w:val="24"/>
          <w:rtl/>
        </w:rPr>
        <w:t xml:space="preserve"> </w:t>
      </w:r>
      <w:proofErr w:type="spellStart"/>
      <w:r w:rsidRPr="00AB540F">
        <w:rPr>
          <w:rStyle w:val="jlqj4b"/>
          <w:rFonts w:ascii="Times New Roman" w:hAnsi="Times New Roman" w:cs="Times New Roman" w:hint="cs"/>
          <w:b/>
          <w:bCs/>
          <w:color w:val="C00000"/>
          <w:sz w:val="24"/>
          <w:szCs w:val="24"/>
          <w:rtl/>
        </w:rPr>
        <w:t>الأدم</w:t>
      </w:r>
      <w:r w:rsidRPr="00AB540F">
        <w:rPr>
          <w:rStyle w:val="jlqj4b"/>
          <w:rFonts w:ascii="Times New Roman" w:hAnsi="Times New Roman" w:cs="Times New Roman"/>
          <w:b/>
          <w:bCs/>
          <w:color w:val="C00000"/>
          <w:sz w:val="24"/>
          <w:szCs w:val="24"/>
          <w:rtl/>
        </w:rPr>
        <w:t>ى</w:t>
      </w:r>
      <w:proofErr w:type="spellEnd"/>
      <w:r w:rsidRPr="00AB540F">
        <w:rPr>
          <w:rStyle w:val="jlqj4b"/>
          <w:rFonts w:ascii="Times New Roman" w:hAnsi="Times New Roman" w:cs="Times New Roman"/>
          <w:b/>
          <w:bCs/>
          <w:color w:val="C00000"/>
          <w:sz w:val="24"/>
          <w:szCs w:val="24"/>
        </w:rPr>
        <w:t>.</w:t>
      </w:r>
    </w:p>
    <w:p w14:paraId="68D8BA5D" w14:textId="77777777" w:rsidR="005C18E3" w:rsidRPr="00D4197D" w:rsidRDefault="005C18E3" w:rsidP="005C18E3">
      <w:pPr>
        <w:bidi/>
        <w:jc w:val="center"/>
        <w:rPr>
          <w:rStyle w:val="jlqj4b"/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5D727D27" w14:textId="77777777" w:rsidR="005C18E3" w:rsidRPr="00D4197D" w:rsidRDefault="005C18E3" w:rsidP="005C18E3">
      <w:pPr>
        <w:autoSpaceDE w:val="0"/>
        <w:autoSpaceDN w:val="0"/>
        <w:bidi/>
        <w:adjustRightInd w:val="0"/>
        <w:ind w:right="-71" w:firstLine="1"/>
        <w:jc w:val="center"/>
        <w:rPr>
          <w:rFonts w:ascii="Times New Roman" w:eastAsia="Times New Roman" w:hAnsi="Times New Roman" w:cs="Times New Roman"/>
          <w:b/>
          <w:bCs/>
          <w:color w:val="2E74B5" w:themeColor="accent5" w:themeShade="BF"/>
          <w:sz w:val="24"/>
          <w:szCs w:val="24"/>
          <w:u w:val="single"/>
          <w:rtl/>
          <w:lang w:bidi="ar-EG"/>
        </w:rPr>
      </w:pPr>
      <w:r w:rsidRPr="00D4197D">
        <w:rPr>
          <w:rFonts w:ascii="Times New Roman" w:eastAsia="Times New Roman" w:hAnsi="Times New Roman" w:cs="Times New Roman"/>
          <w:b/>
          <w:bCs/>
          <w:color w:val="2E74B5" w:themeColor="accent5" w:themeShade="BF"/>
          <w:sz w:val="24"/>
          <w:szCs w:val="24"/>
          <w:u w:val="single"/>
          <w:rtl/>
          <w:lang w:bidi="ar-EG"/>
        </w:rPr>
        <w:t>المؤلفون</w:t>
      </w:r>
    </w:p>
    <w:p w14:paraId="0C3830F7" w14:textId="77777777" w:rsidR="005C18E3" w:rsidRPr="00D4197D" w:rsidRDefault="005C18E3" w:rsidP="005C18E3">
      <w:pPr>
        <w:autoSpaceDE w:val="0"/>
        <w:autoSpaceDN w:val="0"/>
        <w:bidi/>
        <w:adjustRightInd w:val="0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8E250C">
        <w:rPr>
          <w:rFonts w:ascii="Times New Roman" w:hAnsi="Times New Roman" w:cs="Times New Roman" w:hint="cs"/>
          <w:b/>
          <w:color w:val="2E74B5" w:themeColor="accent5" w:themeShade="BF"/>
          <w:sz w:val="24"/>
          <w:szCs w:val="28"/>
          <w:rtl/>
        </w:rPr>
        <w:t>إيمان بدوى محمد محرم</w:t>
      </w:r>
      <w:proofErr w:type="gramStart"/>
      <w:r w:rsidRPr="00D4197D">
        <w:rPr>
          <w:rFonts w:ascii="Times New Roman" w:hAnsi="Times New Roman" w:cs="Times New Roman"/>
          <w:vertAlign w:val="superscript"/>
          <w:rtl/>
        </w:rPr>
        <w:t>1</w:t>
      </w:r>
      <w:r w:rsidRPr="008E250C">
        <w:rPr>
          <w:rFonts w:ascii="Times New Roman" w:hAnsi="Times New Roman" w:cs="Times New Roman"/>
          <w:b/>
          <w:color w:val="2E74B5" w:themeColor="accent5" w:themeShade="BF"/>
          <w:sz w:val="24"/>
          <w:szCs w:val="28"/>
          <w:rtl/>
        </w:rPr>
        <w:t xml:space="preserve">  ،</w:t>
      </w:r>
      <w:proofErr w:type="gramEnd"/>
      <w:r w:rsidRPr="008E250C">
        <w:rPr>
          <w:rFonts w:ascii="Times New Roman" w:hAnsi="Times New Roman" w:cs="Times New Roman"/>
          <w:b/>
          <w:color w:val="2E74B5" w:themeColor="accent5" w:themeShade="BF"/>
          <w:sz w:val="24"/>
          <w:szCs w:val="28"/>
          <w:rtl/>
        </w:rPr>
        <w:t xml:space="preserve"> </w:t>
      </w:r>
      <w:r w:rsidRPr="008E250C">
        <w:rPr>
          <w:rFonts w:ascii="Times New Roman" w:hAnsi="Times New Roman" w:cs="Times New Roman" w:hint="cs"/>
          <w:b/>
          <w:color w:val="2E74B5" w:themeColor="accent5" w:themeShade="BF"/>
          <w:sz w:val="24"/>
          <w:szCs w:val="28"/>
          <w:rtl/>
        </w:rPr>
        <w:t>لمياء محمود لطفى</w:t>
      </w:r>
      <w:r w:rsidRPr="008E250C">
        <w:rPr>
          <w:rFonts w:ascii="Times New Roman" w:hAnsi="Times New Roman" w:cs="Times New Roman"/>
          <w:b/>
          <w:color w:val="2E74B5" w:themeColor="accent5" w:themeShade="BF"/>
          <w:sz w:val="24"/>
          <w:szCs w:val="28"/>
          <w:rtl/>
        </w:rPr>
        <w:t xml:space="preserve"> </w:t>
      </w:r>
      <w:r>
        <w:rPr>
          <w:rFonts w:ascii="Times New Roman" w:hAnsi="Times New Roman" w:cs="Times New Roman" w:hint="cs"/>
          <w:vertAlign w:val="superscript"/>
          <w:rtl/>
        </w:rPr>
        <w:t>2</w:t>
      </w:r>
      <w:r w:rsidRPr="008E250C">
        <w:rPr>
          <w:rFonts w:ascii="Times New Roman" w:hAnsi="Times New Roman" w:cs="Times New Roman"/>
          <w:b/>
          <w:color w:val="2E74B5" w:themeColor="accent5" w:themeShade="BF"/>
          <w:sz w:val="24"/>
          <w:szCs w:val="28"/>
          <w:rtl/>
        </w:rPr>
        <w:t xml:space="preserve"> ، يوسف عبد العزيز الحسانين</w:t>
      </w:r>
      <w:r w:rsidRPr="00D4197D">
        <w:rPr>
          <w:rFonts w:ascii="Times New Roman" w:hAnsi="Times New Roman" w:cs="Times New Roman"/>
          <w:b/>
          <w:bCs/>
          <w:sz w:val="24"/>
          <w:szCs w:val="24"/>
          <w:vertAlign w:val="superscript"/>
          <w:rtl/>
          <w:lang w:bidi="ar-EG"/>
        </w:rPr>
        <w:t xml:space="preserve">  </w:t>
      </w:r>
      <w:r w:rsidRPr="00FE2268">
        <w:rPr>
          <w:rFonts w:ascii="Times New Roman" w:hAnsi="Times New Roman" w:cs="Times New Roman" w:hint="cs"/>
          <w:vertAlign w:val="superscript"/>
          <w:rtl/>
        </w:rPr>
        <w:t>3</w:t>
      </w:r>
    </w:p>
    <w:p w14:paraId="62BB2781" w14:textId="77777777" w:rsidR="005C18E3" w:rsidRPr="00354F33" w:rsidRDefault="005C18E3" w:rsidP="005C18E3">
      <w:pPr>
        <w:autoSpaceDE w:val="0"/>
        <w:autoSpaceDN w:val="0"/>
        <w:bidi/>
        <w:adjustRightInd w:val="0"/>
        <w:spacing w:after="0" w:line="276" w:lineRule="auto"/>
        <w:ind w:right="-476"/>
        <w:jc w:val="center"/>
        <w:rPr>
          <w:rFonts w:ascii="Times New Roman" w:hAnsi="Times New Roman" w:cs="Times New Roman"/>
          <w:color w:val="000000"/>
          <w:sz w:val="24"/>
          <w:szCs w:val="24"/>
          <w:rtl/>
        </w:rPr>
      </w:pPr>
      <w:proofErr w:type="gramStart"/>
      <w:r>
        <w:rPr>
          <w:rFonts w:ascii="Times New Roman" w:hAnsi="Times New Roman" w:cs="Times New Roman" w:hint="cs"/>
          <w:vertAlign w:val="superscript"/>
          <w:rtl/>
        </w:rPr>
        <w:t>1</w:t>
      </w:r>
      <w:r w:rsidRPr="00D4197D">
        <w:rPr>
          <w:rFonts w:ascii="Times New Roman" w:hAnsi="Times New Roman" w:cs="Times New Roman"/>
          <w:rtl/>
        </w:rPr>
        <w:t xml:space="preserve"> </w:t>
      </w:r>
      <w:r w:rsidRPr="00A83321">
        <w:rPr>
          <w:rFonts w:ascii="Times New Roman" w:hAnsi="Times New Roman" w:cs="Times New Roman"/>
          <w:b/>
          <w:bCs/>
          <w:color w:val="000000"/>
          <w:sz w:val="36"/>
          <w:szCs w:val="36"/>
          <w:rtl/>
        </w:rPr>
        <w:t xml:space="preserve"> </w:t>
      </w:r>
      <w:r w:rsidRPr="00354F33">
        <w:rPr>
          <w:rFonts w:ascii="Times New Roman" w:hAnsi="Times New Roman" w:cs="Times New Roman"/>
          <w:color w:val="000000"/>
          <w:sz w:val="24"/>
          <w:szCs w:val="24"/>
          <w:rtl/>
        </w:rPr>
        <w:t>قسم</w:t>
      </w:r>
      <w:proofErr w:type="gramEnd"/>
      <w:r w:rsidRPr="00354F33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الاقتصاد </w:t>
      </w:r>
      <w:proofErr w:type="spellStart"/>
      <w:r w:rsidRPr="00354F33">
        <w:rPr>
          <w:rFonts w:ascii="Times New Roman" w:hAnsi="Times New Roman" w:cs="Times New Roman"/>
          <w:color w:val="000000"/>
          <w:sz w:val="24"/>
          <w:szCs w:val="24"/>
          <w:rtl/>
        </w:rPr>
        <w:t>المنزلى</w:t>
      </w:r>
      <w:proofErr w:type="spellEnd"/>
      <w:r w:rsidRPr="00354F33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- كلية التربية النوعية - جامعة </w:t>
      </w:r>
      <w:r w:rsidRPr="00354F33">
        <w:rPr>
          <w:rFonts w:ascii="Times New Roman" w:hAnsi="Times New Roman" w:cs="Times New Roman" w:hint="cs"/>
          <w:color w:val="000000"/>
          <w:sz w:val="24"/>
          <w:szCs w:val="24"/>
          <w:rtl/>
        </w:rPr>
        <w:t>بنها</w:t>
      </w:r>
      <w:r w:rsidRPr="00354F33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– </w:t>
      </w:r>
      <w:r w:rsidRPr="00354F33">
        <w:rPr>
          <w:rFonts w:ascii="Times New Roman" w:hAnsi="Times New Roman" w:cs="Times New Roman" w:hint="cs"/>
          <w:color w:val="000000"/>
          <w:sz w:val="24"/>
          <w:szCs w:val="24"/>
          <w:rtl/>
        </w:rPr>
        <w:t>بنها- مصر</w:t>
      </w:r>
      <w:r w:rsidRPr="00354F33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</w:p>
    <w:p w14:paraId="40E76D69" w14:textId="77777777" w:rsidR="005C18E3" w:rsidRPr="00354F33" w:rsidRDefault="005C18E3" w:rsidP="005C18E3">
      <w:pPr>
        <w:autoSpaceDE w:val="0"/>
        <w:autoSpaceDN w:val="0"/>
        <w:bidi/>
        <w:adjustRightInd w:val="0"/>
        <w:spacing w:after="0" w:line="276" w:lineRule="auto"/>
        <w:ind w:right="-476"/>
        <w:jc w:val="center"/>
        <w:rPr>
          <w:rFonts w:ascii="Times New Roman" w:hAnsi="Times New Roman" w:cs="Times New Roman"/>
          <w:color w:val="000000"/>
          <w:sz w:val="24"/>
          <w:szCs w:val="24"/>
          <w:rtl/>
        </w:rPr>
      </w:pPr>
      <w:r>
        <w:rPr>
          <w:rFonts w:ascii="Times New Roman" w:hAnsi="Times New Roman" w:cs="Times New Roman" w:hint="cs"/>
          <w:vertAlign w:val="superscript"/>
          <w:rtl/>
        </w:rPr>
        <w:t>2</w:t>
      </w:r>
      <w:r w:rsidRPr="00354F33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قسم الاقتصاد </w:t>
      </w:r>
      <w:proofErr w:type="spellStart"/>
      <w:r w:rsidRPr="00354F33">
        <w:rPr>
          <w:rFonts w:ascii="Times New Roman" w:hAnsi="Times New Roman" w:cs="Times New Roman"/>
          <w:color w:val="000000"/>
          <w:sz w:val="24"/>
          <w:szCs w:val="24"/>
          <w:rtl/>
        </w:rPr>
        <w:t>المنزلى</w:t>
      </w:r>
      <w:proofErr w:type="spellEnd"/>
      <w:r w:rsidRPr="00354F33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- كلية التربية النوعية - جامعة </w:t>
      </w:r>
      <w:r w:rsidRPr="00354F33">
        <w:rPr>
          <w:rFonts w:ascii="Times New Roman" w:hAnsi="Times New Roman" w:cs="Times New Roman" w:hint="cs"/>
          <w:color w:val="000000"/>
          <w:sz w:val="24"/>
          <w:szCs w:val="24"/>
          <w:rtl/>
        </w:rPr>
        <w:t>كفر الشيخ</w:t>
      </w:r>
      <w:r w:rsidRPr="00354F33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- </w:t>
      </w:r>
      <w:r w:rsidRPr="00354F33">
        <w:rPr>
          <w:rFonts w:ascii="Times New Roman" w:hAnsi="Times New Roman" w:cs="Times New Roman" w:hint="cs"/>
          <w:color w:val="000000"/>
          <w:sz w:val="24"/>
          <w:szCs w:val="24"/>
          <w:rtl/>
        </w:rPr>
        <w:t>كفر الشيخ- مصر</w:t>
      </w:r>
    </w:p>
    <w:p w14:paraId="095D1E0E" w14:textId="77777777" w:rsidR="005C18E3" w:rsidRPr="00354F33" w:rsidRDefault="005C18E3" w:rsidP="005C18E3">
      <w:pPr>
        <w:autoSpaceDE w:val="0"/>
        <w:autoSpaceDN w:val="0"/>
        <w:bidi/>
        <w:adjustRightInd w:val="0"/>
        <w:spacing w:after="0" w:line="276" w:lineRule="auto"/>
        <w:ind w:right="-476"/>
        <w:jc w:val="center"/>
        <w:rPr>
          <w:rFonts w:ascii="Times New Roman" w:hAnsi="Times New Roman" w:cs="Times New Roman"/>
          <w:color w:val="000000"/>
          <w:sz w:val="24"/>
          <w:szCs w:val="24"/>
          <w:rtl/>
        </w:rPr>
      </w:pPr>
      <w:r>
        <w:rPr>
          <w:rFonts w:ascii="Times New Roman" w:hAnsi="Times New Roman" w:cs="Times New Roman" w:hint="cs"/>
          <w:vertAlign w:val="superscript"/>
          <w:rtl/>
        </w:rPr>
        <w:t>3</w:t>
      </w:r>
      <w:r w:rsidRPr="00354F33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قسم التغذية وعلوم الأطعمة- كلية الاقتصاد </w:t>
      </w:r>
      <w:proofErr w:type="spellStart"/>
      <w:r w:rsidRPr="00354F33">
        <w:rPr>
          <w:rFonts w:ascii="Times New Roman" w:hAnsi="Times New Roman" w:cs="Times New Roman"/>
          <w:color w:val="000000"/>
          <w:sz w:val="24"/>
          <w:szCs w:val="24"/>
          <w:rtl/>
        </w:rPr>
        <w:t>المنزلى</w:t>
      </w:r>
      <w:proofErr w:type="spellEnd"/>
      <w:r w:rsidRPr="00354F33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- جامعة المنوفية - شبين الكوم</w:t>
      </w:r>
    </w:p>
    <w:p w14:paraId="5456A872" w14:textId="77777777" w:rsidR="005C18E3" w:rsidRPr="00D4197D" w:rsidRDefault="005C18E3" w:rsidP="005C18E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</w:p>
    <w:p w14:paraId="1B890172" w14:textId="77777777" w:rsidR="005C18E3" w:rsidRPr="00D4197D" w:rsidRDefault="005C18E3" w:rsidP="005C18E3">
      <w:pPr>
        <w:bidi/>
        <w:jc w:val="center"/>
        <w:rPr>
          <w:rFonts w:ascii="Times New Roman" w:hAnsi="Times New Roman" w:cs="Times New Roman"/>
          <w:sz w:val="24"/>
          <w:szCs w:val="24"/>
          <w:rtl/>
        </w:rPr>
      </w:pPr>
      <w:r w:rsidRPr="00D4197D"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  <w:u w:val="single"/>
          <w:rtl/>
          <w:lang w:eastAsia="ar-SA" w:bidi="ar-EG"/>
        </w:rPr>
        <w:t>تاريخ وجهة النشر</w:t>
      </w:r>
    </w:p>
    <w:p w14:paraId="720938B2" w14:textId="77777777" w:rsidR="005C18E3" w:rsidRPr="00D4197D" w:rsidRDefault="005C18E3" w:rsidP="005C18E3">
      <w:pPr>
        <w:pStyle w:val="Default"/>
        <w:bidi/>
        <w:spacing w:before="240"/>
        <w:jc w:val="center"/>
        <w:rPr>
          <w:b/>
          <w:bCs/>
          <w:color w:val="auto"/>
          <w:rtl/>
        </w:rPr>
      </w:pPr>
      <w:r w:rsidRPr="00AB540F">
        <w:rPr>
          <w:b/>
          <w:bCs/>
          <w:color w:val="auto"/>
          <w:rtl/>
        </w:rPr>
        <w:t>مجلة البحوث في مجالات التربية النوعية، المجلد (</w:t>
      </w:r>
      <w:r w:rsidRPr="00AB540F">
        <w:rPr>
          <w:rFonts w:hint="cs"/>
          <w:b/>
          <w:bCs/>
          <w:color w:val="auto"/>
          <w:rtl/>
        </w:rPr>
        <w:t>5</w:t>
      </w:r>
      <w:r w:rsidRPr="00AB540F">
        <w:rPr>
          <w:b/>
          <w:bCs/>
          <w:color w:val="auto"/>
          <w:rtl/>
        </w:rPr>
        <w:t>)،</w:t>
      </w:r>
      <w:r w:rsidRPr="00AB540F">
        <w:rPr>
          <w:b/>
          <w:bCs/>
          <w:color w:val="auto"/>
        </w:rPr>
        <w:t xml:space="preserve"> </w:t>
      </w:r>
      <w:r w:rsidRPr="00AB540F">
        <w:rPr>
          <w:b/>
          <w:bCs/>
          <w:color w:val="auto"/>
          <w:rtl/>
        </w:rPr>
        <w:t>العدد (</w:t>
      </w:r>
      <w:r w:rsidRPr="00AB540F">
        <w:rPr>
          <w:rFonts w:hint="cs"/>
          <w:b/>
          <w:bCs/>
          <w:color w:val="auto"/>
          <w:rtl/>
        </w:rPr>
        <w:t>22</w:t>
      </w:r>
      <w:proofErr w:type="gramStart"/>
      <w:r w:rsidRPr="00AB540F">
        <w:rPr>
          <w:b/>
          <w:bCs/>
          <w:color w:val="auto"/>
          <w:rtl/>
        </w:rPr>
        <w:t>) ،</w:t>
      </w:r>
      <w:proofErr w:type="gramEnd"/>
      <w:r w:rsidRPr="00AB540F">
        <w:rPr>
          <w:b/>
          <w:bCs/>
          <w:color w:val="auto"/>
          <w:rtl/>
        </w:rPr>
        <w:t xml:space="preserve"> الصفحة </w:t>
      </w:r>
      <w:r w:rsidRPr="00AB540F">
        <w:rPr>
          <w:b/>
          <w:bCs/>
          <w:color w:val="auto"/>
        </w:rPr>
        <w:t>185</w:t>
      </w:r>
      <w:r w:rsidRPr="00AB540F">
        <w:rPr>
          <w:b/>
          <w:bCs/>
          <w:color w:val="auto"/>
          <w:rtl/>
        </w:rPr>
        <w:t>-</w:t>
      </w:r>
      <w:r w:rsidRPr="00AB540F">
        <w:rPr>
          <w:b/>
          <w:bCs/>
          <w:color w:val="auto"/>
        </w:rPr>
        <w:t>201</w:t>
      </w:r>
      <w:r w:rsidRPr="00AB540F">
        <w:rPr>
          <w:b/>
          <w:bCs/>
          <w:color w:val="auto"/>
          <w:rtl/>
        </w:rPr>
        <w:t xml:space="preserve">، </w:t>
      </w:r>
      <w:r w:rsidRPr="00AB540F">
        <w:rPr>
          <w:rFonts w:hint="cs"/>
          <w:b/>
          <w:bCs/>
          <w:color w:val="auto"/>
          <w:rtl/>
        </w:rPr>
        <w:t>مايو</w:t>
      </w:r>
      <w:r w:rsidRPr="00AB540F">
        <w:rPr>
          <w:b/>
          <w:bCs/>
          <w:color w:val="auto"/>
          <w:rtl/>
        </w:rPr>
        <w:t xml:space="preserve"> 201</w:t>
      </w:r>
      <w:r w:rsidRPr="00AB540F">
        <w:rPr>
          <w:rFonts w:hint="cs"/>
          <w:b/>
          <w:bCs/>
          <w:color w:val="auto"/>
          <w:rtl/>
        </w:rPr>
        <w:t>9</w:t>
      </w:r>
      <w:r w:rsidRPr="00AB540F">
        <w:rPr>
          <w:b/>
          <w:bCs/>
          <w:color w:val="auto"/>
          <w:rtl/>
        </w:rPr>
        <w:t>م</w:t>
      </w:r>
    </w:p>
    <w:p w14:paraId="66D0ED0A" w14:textId="77777777" w:rsidR="005C18E3" w:rsidRDefault="005C18E3" w:rsidP="005C18E3">
      <w:pPr>
        <w:bidi/>
        <w:jc w:val="both"/>
        <w:rPr>
          <w:rtl/>
        </w:rPr>
      </w:pPr>
    </w:p>
    <w:p w14:paraId="78227385" w14:textId="77777777" w:rsidR="005C18E3" w:rsidRPr="00D4197D" w:rsidRDefault="005C18E3" w:rsidP="005C18E3">
      <w:pPr>
        <w:bidi/>
        <w:jc w:val="both"/>
        <w:rPr>
          <w:rFonts w:ascii="Times New Roman" w:hAnsi="Times New Roman" w:cs="Times New Roman"/>
          <w:b/>
          <w:bCs/>
          <w:color w:val="2E74B5" w:themeColor="accent5" w:themeShade="BF"/>
          <w:rtl/>
        </w:rPr>
      </w:pPr>
      <w:r w:rsidRPr="00D4197D">
        <w:rPr>
          <w:rFonts w:ascii="Times New Roman" w:hAnsi="Times New Roman" w:cs="Times New Roman"/>
          <w:b/>
          <w:bCs/>
          <w:color w:val="2E74B5" w:themeColor="accent5" w:themeShade="BF"/>
          <w:rtl/>
        </w:rPr>
        <w:t xml:space="preserve">الملخص </w:t>
      </w:r>
      <w:proofErr w:type="gramStart"/>
      <w:r w:rsidRPr="00D4197D">
        <w:rPr>
          <w:rFonts w:ascii="Times New Roman" w:hAnsi="Times New Roman" w:cs="Times New Roman"/>
          <w:b/>
          <w:bCs/>
          <w:color w:val="2E74B5" w:themeColor="accent5" w:themeShade="BF"/>
          <w:rtl/>
        </w:rPr>
        <w:t>العربي :</w:t>
      </w:r>
      <w:proofErr w:type="gramEnd"/>
    </w:p>
    <w:p w14:paraId="5CB69BD1" w14:textId="77777777" w:rsidR="005C18E3" w:rsidRPr="00D4197D" w:rsidRDefault="005C18E3" w:rsidP="005C18E3">
      <w:pPr>
        <w:bidi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tl/>
        </w:rPr>
        <w:t xml:space="preserve">يمثل دقيق القمح أكثر </w:t>
      </w:r>
      <w:r>
        <w:rPr>
          <w:rFonts w:hint="cs"/>
          <w:rtl/>
        </w:rPr>
        <w:t>الأ</w:t>
      </w:r>
      <w:r>
        <w:rPr>
          <w:rtl/>
        </w:rPr>
        <w:t xml:space="preserve">غذية </w:t>
      </w:r>
      <w:r>
        <w:rPr>
          <w:rFonts w:hint="cs"/>
          <w:rtl/>
        </w:rPr>
        <w:t>أه</w:t>
      </w:r>
      <w:r>
        <w:rPr>
          <w:rtl/>
        </w:rPr>
        <w:t>مية وانتشارا مح</w:t>
      </w:r>
      <w:r>
        <w:rPr>
          <w:rFonts w:hint="cs"/>
          <w:rtl/>
        </w:rPr>
        <w:t>ل</w:t>
      </w:r>
      <w:r>
        <w:rPr>
          <w:rtl/>
        </w:rPr>
        <w:t xml:space="preserve">يا وعالميا بالنسبة </w:t>
      </w:r>
      <w:proofErr w:type="spellStart"/>
      <w:r>
        <w:rPr>
          <w:rtl/>
        </w:rPr>
        <w:t>ل</w:t>
      </w:r>
      <w:r>
        <w:rPr>
          <w:rFonts w:hint="cs"/>
          <w:rtl/>
        </w:rPr>
        <w:t>لإ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 xml:space="preserve">نسان، </w:t>
      </w:r>
      <w:r>
        <w:rPr>
          <w:rFonts w:hint="cs"/>
          <w:rtl/>
        </w:rPr>
        <w:t>إلا</w:t>
      </w:r>
      <w:r>
        <w:rPr>
          <w:rtl/>
        </w:rPr>
        <w:t xml:space="preserve"> أن</w:t>
      </w:r>
      <w:r>
        <w:rPr>
          <w:rFonts w:hint="cs"/>
          <w:rtl/>
        </w:rPr>
        <w:t>ه</w:t>
      </w:r>
      <w:r>
        <w:rPr>
          <w:rtl/>
        </w:rPr>
        <w:t xml:space="preserve"> في العديد من الدول </w:t>
      </w:r>
      <w:r>
        <w:rPr>
          <w:rFonts w:hint="cs"/>
          <w:rtl/>
        </w:rPr>
        <w:t>الأ</w:t>
      </w:r>
      <w:r>
        <w:rPr>
          <w:rtl/>
        </w:rPr>
        <w:t xml:space="preserve">سيوية </w:t>
      </w:r>
      <w:proofErr w:type="spellStart"/>
      <w:r>
        <w:rPr>
          <w:rtl/>
        </w:rPr>
        <w:t>وا</w:t>
      </w:r>
      <w:r>
        <w:rPr>
          <w:rFonts w:hint="cs"/>
          <w:rtl/>
        </w:rPr>
        <w:t>الإ</w:t>
      </w:r>
      <w:r>
        <w:rPr>
          <w:rtl/>
        </w:rPr>
        <w:t>فريقية</w:t>
      </w:r>
      <w:proofErr w:type="spellEnd"/>
      <w:r>
        <w:rPr>
          <w:rtl/>
        </w:rPr>
        <w:t xml:space="preserve"> بما </w:t>
      </w:r>
      <w:proofErr w:type="spellStart"/>
      <w:r>
        <w:rPr>
          <w:rtl/>
        </w:rPr>
        <w:t>فى</w:t>
      </w:r>
      <w:proofErr w:type="spellEnd"/>
      <w:r>
        <w:rPr>
          <w:rtl/>
        </w:rPr>
        <w:t xml:space="preserve"> ذلك مصر فإن</w:t>
      </w:r>
      <w:r>
        <w:rPr>
          <w:rFonts w:hint="cs"/>
          <w:rtl/>
        </w:rPr>
        <w:t>ه</w:t>
      </w:r>
      <w:r>
        <w:rPr>
          <w:rtl/>
        </w:rPr>
        <w:t xml:space="preserve"> يتم تخزين كميات كبيرة في مخازن وشون مفتوحة ومعرضة ل</w:t>
      </w:r>
      <w:r>
        <w:rPr>
          <w:rFonts w:hint="cs"/>
          <w:rtl/>
        </w:rPr>
        <w:t>لهو</w:t>
      </w:r>
      <w:r>
        <w:rPr>
          <w:rtl/>
        </w:rPr>
        <w:t xml:space="preserve">اء. وتحت </w:t>
      </w:r>
      <w:r>
        <w:rPr>
          <w:rFonts w:hint="cs"/>
          <w:rtl/>
        </w:rPr>
        <w:t>ه</w:t>
      </w:r>
      <w:r>
        <w:rPr>
          <w:rtl/>
        </w:rPr>
        <w:t xml:space="preserve">ذه الظروف </w:t>
      </w:r>
      <w:proofErr w:type="gramStart"/>
      <w:r>
        <w:rPr>
          <w:rtl/>
        </w:rPr>
        <w:t>الغير مناسبة</w:t>
      </w:r>
      <w:proofErr w:type="gramEnd"/>
      <w:r>
        <w:rPr>
          <w:rtl/>
        </w:rPr>
        <w:t xml:space="preserve"> من التخزين فإن الدقيق يكون معرضا ل</w:t>
      </w:r>
      <w:r>
        <w:rPr>
          <w:rFonts w:hint="cs"/>
          <w:rtl/>
        </w:rPr>
        <w:t>لإ</w:t>
      </w:r>
      <w:r>
        <w:rPr>
          <w:rtl/>
        </w:rPr>
        <w:t>صابة بالعوامل البيولوجية خاصة الحشرات. لذلك ت</w:t>
      </w:r>
      <w:r>
        <w:rPr>
          <w:rFonts w:hint="cs"/>
          <w:rtl/>
        </w:rPr>
        <w:t>هد</w:t>
      </w:r>
      <w:r>
        <w:rPr>
          <w:rtl/>
        </w:rPr>
        <w:t xml:space="preserve">ف الدراسة الحالية الى </w:t>
      </w:r>
      <w:proofErr w:type="spellStart"/>
      <w:r>
        <w:rPr>
          <w:rtl/>
        </w:rPr>
        <w:t>أستكشاف</w:t>
      </w:r>
      <w:proofErr w:type="spellEnd"/>
      <w:r>
        <w:rPr>
          <w:rtl/>
        </w:rPr>
        <w:t xml:space="preserve"> مدى تأثر الخواص الكيميائية والسمية لدقيق القمح المصاب بخنافس الدقيق</w:t>
      </w:r>
      <w:r>
        <w:t xml:space="preserve"> </w:t>
      </w:r>
      <w:proofErr w:type="spellStart"/>
      <w:proofErr w:type="gramStart"/>
      <w:r>
        <w:t>confusum</w:t>
      </w:r>
      <w:proofErr w:type="spellEnd"/>
      <w:r>
        <w:t xml:space="preserve"> </w:t>
      </w:r>
      <w:r>
        <w:rPr>
          <w:rFonts w:hint="cs"/>
          <w:rtl/>
        </w:rPr>
        <w:t xml:space="preserve"> </w:t>
      </w:r>
      <w:proofErr w:type="spellStart"/>
      <w:r>
        <w:t>Tribolium</w:t>
      </w:r>
      <w:proofErr w:type="spellEnd"/>
      <w:proofErr w:type="gramEnd"/>
      <w:r>
        <w:t xml:space="preserve"> </w:t>
      </w:r>
      <w:r>
        <w:rPr>
          <w:rFonts w:hint="cs"/>
          <w:rtl/>
        </w:rPr>
        <w:t xml:space="preserve"> </w:t>
      </w:r>
      <w:r>
        <w:rPr>
          <w:rtl/>
        </w:rPr>
        <w:t>وتأثر ذلك ع</w:t>
      </w:r>
      <w:r>
        <w:rPr>
          <w:rFonts w:hint="cs"/>
          <w:rtl/>
        </w:rPr>
        <w:t>ل</w:t>
      </w:r>
      <w:r>
        <w:rPr>
          <w:rtl/>
        </w:rPr>
        <w:t xml:space="preserve">ى مدى </w:t>
      </w:r>
      <w:proofErr w:type="spellStart"/>
      <w:r>
        <w:rPr>
          <w:rtl/>
        </w:rPr>
        <w:t>ص</w:t>
      </w:r>
      <w:r>
        <w:rPr>
          <w:rFonts w:hint="cs"/>
          <w:rtl/>
        </w:rPr>
        <w:t>لا</w:t>
      </w:r>
      <w:r>
        <w:rPr>
          <w:rtl/>
        </w:rPr>
        <w:t>حيتة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للإستهل</w:t>
      </w:r>
      <w:r>
        <w:rPr>
          <w:rtl/>
        </w:rPr>
        <w:t>ا</w:t>
      </w:r>
      <w:r>
        <w:rPr>
          <w:rFonts w:hint="cs"/>
          <w:rtl/>
        </w:rPr>
        <w:t>ك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</w:t>
      </w:r>
      <w:r>
        <w:rPr>
          <w:rFonts w:hint="cs"/>
          <w:rtl/>
        </w:rPr>
        <w:t>الأ</w:t>
      </w:r>
      <w:r>
        <w:rPr>
          <w:rtl/>
        </w:rPr>
        <w:t>دمى</w:t>
      </w:r>
      <w:proofErr w:type="spellEnd"/>
      <w:r>
        <w:rPr>
          <w:rtl/>
        </w:rPr>
        <w:t xml:space="preserve">. لذلك تم إعداد 27 </w:t>
      </w:r>
      <w:proofErr w:type="gramStart"/>
      <w:r>
        <w:rPr>
          <w:rtl/>
        </w:rPr>
        <w:t xml:space="preserve">عبوة </w:t>
      </w:r>
      <w:r>
        <w:t>)</w:t>
      </w:r>
      <w:r>
        <w:rPr>
          <w:rtl/>
        </w:rPr>
        <w:t>سعة</w:t>
      </w:r>
      <w:proofErr w:type="gramEnd"/>
      <w:r>
        <w:rPr>
          <w:rtl/>
        </w:rPr>
        <w:t xml:space="preserve"> 1 كي</w:t>
      </w:r>
      <w:r>
        <w:rPr>
          <w:rFonts w:hint="cs"/>
          <w:rtl/>
        </w:rPr>
        <w:t>ل</w:t>
      </w:r>
      <w:r>
        <w:rPr>
          <w:rtl/>
        </w:rPr>
        <w:t>وجرام ل</w:t>
      </w:r>
      <w:r>
        <w:rPr>
          <w:rFonts w:hint="cs"/>
          <w:rtl/>
        </w:rPr>
        <w:t>ل</w:t>
      </w:r>
      <w:r>
        <w:rPr>
          <w:rtl/>
        </w:rPr>
        <w:t>عبوة الواحدة</w:t>
      </w:r>
      <w:r>
        <w:t xml:space="preserve">( </w:t>
      </w:r>
      <w:r>
        <w:rPr>
          <w:rFonts w:hint="cs"/>
          <w:rtl/>
        </w:rPr>
        <w:t xml:space="preserve"> </w:t>
      </w:r>
      <w:r>
        <w:rPr>
          <w:rtl/>
        </w:rPr>
        <w:t xml:space="preserve">من دقيق القمح </w:t>
      </w:r>
      <w:r>
        <w:rPr>
          <w:rFonts w:hint="cs"/>
          <w:rtl/>
        </w:rPr>
        <w:t xml:space="preserve"> (</w:t>
      </w:r>
      <w:r>
        <w:rPr>
          <w:rtl/>
        </w:rPr>
        <w:t>درجة استخ</w:t>
      </w:r>
      <w:r>
        <w:rPr>
          <w:rFonts w:hint="cs"/>
          <w:rtl/>
        </w:rPr>
        <w:t>لا</w:t>
      </w:r>
      <w:r>
        <w:rPr>
          <w:rtl/>
        </w:rPr>
        <w:t>ص 82 %</w:t>
      </w:r>
      <w:r>
        <w:rPr>
          <w:rFonts w:hint="cs"/>
          <w:rtl/>
        </w:rPr>
        <w:t xml:space="preserve"> )</w:t>
      </w:r>
      <w:r>
        <w:rPr>
          <w:rtl/>
        </w:rPr>
        <w:t>حيث تم أو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proofErr w:type="spellStart"/>
      <w:r>
        <w:rPr>
          <w:rtl/>
        </w:rPr>
        <w:t>ا</w:t>
      </w:r>
      <w:r>
        <w:rPr>
          <w:rFonts w:hint="cs"/>
          <w:rtl/>
        </w:rPr>
        <w:t>لإ</w:t>
      </w:r>
      <w:r>
        <w:rPr>
          <w:rtl/>
        </w:rPr>
        <w:t>حتفاظ</w:t>
      </w:r>
      <w:proofErr w:type="spellEnd"/>
      <w:r>
        <w:rPr>
          <w:rtl/>
        </w:rPr>
        <w:t xml:space="preserve"> بعدد 15 ع</w:t>
      </w:r>
      <w:r>
        <w:rPr>
          <w:rFonts w:hint="cs"/>
          <w:rtl/>
        </w:rPr>
        <w:t>ل</w:t>
      </w:r>
      <w:r>
        <w:rPr>
          <w:rtl/>
        </w:rPr>
        <w:t>بة ع</w:t>
      </w:r>
      <w:r>
        <w:rPr>
          <w:rFonts w:hint="cs"/>
          <w:rtl/>
        </w:rPr>
        <w:t>ل</w:t>
      </w:r>
      <w:r>
        <w:rPr>
          <w:rtl/>
        </w:rPr>
        <w:t>ى حالت</w:t>
      </w:r>
      <w:r>
        <w:rPr>
          <w:rFonts w:hint="cs"/>
          <w:rtl/>
        </w:rPr>
        <w:t>ه</w:t>
      </w:r>
      <w:r>
        <w:rPr>
          <w:rtl/>
        </w:rPr>
        <w:t>ا لتمثل العينة الضابطة. أما بالنسبة ل</w:t>
      </w:r>
      <w:r>
        <w:rPr>
          <w:rFonts w:hint="cs"/>
          <w:rtl/>
        </w:rPr>
        <w:t>ل</w:t>
      </w:r>
      <w:r>
        <w:rPr>
          <w:rtl/>
        </w:rPr>
        <w:t xml:space="preserve">عينات المعدية </w:t>
      </w:r>
      <w:r>
        <w:rPr>
          <w:rFonts w:hint="cs"/>
          <w:rtl/>
        </w:rPr>
        <w:t>(</w:t>
      </w:r>
      <w:r>
        <w:rPr>
          <w:rtl/>
        </w:rPr>
        <w:t>12 عينة</w:t>
      </w:r>
      <w:r>
        <w:rPr>
          <w:rFonts w:hint="cs"/>
          <w:rtl/>
        </w:rPr>
        <w:t>)</w:t>
      </w:r>
      <w:r>
        <w:rPr>
          <w:rtl/>
        </w:rPr>
        <w:t xml:space="preserve"> فإن</w:t>
      </w:r>
      <w:r>
        <w:rPr>
          <w:rFonts w:hint="cs"/>
          <w:rtl/>
        </w:rPr>
        <w:t>ه</w:t>
      </w:r>
      <w:r>
        <w:rPr>
          <w:rtl/>
        </w:rPr>
        <w:t xml:space="preserve"> قد تم وضع 100 يرقة من خنافس الدقيق </w:t>
      </w:r>
      <w:proofErr w:type="spellStart"/>
      <w:proofErr w:type="gramStart"/>
      <w:r>
        <w:t>confusum</w:t>
      </w:r>
      <w:proofErr w:type="spellEnd"/>
      <w:r>
        <w:t xml:space="preserve"> </w:t>
      </w:r>
      <w:r>
        <w:rPr>
          <w:rFonts w:hint="cs"/>
          <w:rtl/>
        </w:rPr>
        <w:t xml:space="preserve"> </w:t>
      </w:r>
      <w:proofErr w:type="spellStart"/>
      <w:r>
        <w:t>Tribolium</w:t>
      </w:r>
      <w:proofErr w:type="spellEnd"/>
      <w:proofErr w:type="gramEnd"/>
      <w:r>
        <w:t xml:space="preserve"> </w:t>
      </w:r>
      <w:r>
        <w:rPr>
          <w:rFonts w:hint="cs"/>
          <w:rtl/>
        </w:rPr>
        <w:t xml:space="preserve"> </w:t>
      </w:r>
      <w:proofErr w:type="spellStart"/>
      <w:r>
        <w:rPr>
          <w:rtl/>
        </w:rPr>
        <w:t>فى</w:t>
      </w:r>
      <w:proofErr w:type="spellEnd"/>
      <w:r>
        <w:rPr>
          <w:rtl/>
        </w:rPr>
        <w:t xml:space="preserve"> كل عبوة </w:t>
      </w:r>
      <w:proofErr w:type="spellStart"/>
      <w:r>
        <w:rPr>
          <w:rtl/>
        </w:rPr>
        <w:t>والتى</w:t>
      </w:r>
      <w:proofErr w:type="spellEnd"/>
      <w:r>
        <w:rPr>
          <w:rtl/>
        </w:rPr>
        <w:t xml:space="preserve"> تم </w:t>
      </w:r>
      <w:proofErr w:type="spellStart"/>
      <w:r>
        <w:rPr>
          <w:rtl/>
        </w:rPr>
        <w:t>تخزينيا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فى</w:t>
      </w:r>
      <w:proofErr w:type="spellEnd"/>
      <w:r>
        <w:rPr>
          <w:rtl/>
        </w:rPr>
        <w:t xml:space="preserve"> حضان ع</w:t>
      </w:r>
      <w:r>
        <w:rPr>
          <w:rFonts w:hint="cs"/>
          <w:rtl/>
        </w:rPr>
        <w:t>ل</w:t>
      </w:r>
      <w:r>
        <w:rPr>
          <w:rtl/>
        </w:rPr>
        <w:t>ى درجة 37 درجة مئوية ورطوبة نسبية مقدار</w:t>
      </w:r>
      <w:r>
        <w:rPr>
          <w:rFonts w:hint="cs"/>
          <w:rtl/>
        </w:rPr>
        <w:t>ه</w:t>
      </w:r>
      <w:r>
        <w:rPr>
          <w:rtl/>
        </w:rPr>
        <w:t>ا 60 %لتمثل العينات المعدية بالحشرات التي سيتم سحب</w:t>
      </w:r>
      <w:r>
        <w:rPr>
          <w:rFonts w:hint="cs"/>
          <w:rtl/>
        </w:rPr>
        <w:t>ه</w:t>
      </w:r>
      <w:r>
        <w:rPr>
          <w:rtl/>
        </w:rPr>
        <w:t>ا ع</w:t>
      </w:r>
      <w:r>
        <w:rPr>
          <w:rFonts w:hint="cs"/>
          <w:rtl/>
        </w:rPr>
        <w:t>ل</w:t>
      </w:r>
      <w:r>
        <w:rPr>
          <w:rtl/>
        </w:rPr>
        <w:t>ى فترات تخزينية مخت</w:t>
      </w:r>
      <w:r>
        <w:rPr>
          <w:rFonts w:hint="cs"/>
          <w:rtl/>
        </w:rPr>
        <w:t>ل</w:t>
      </w:r>
      <w:r>
        <w:rPr>
          <w:rtl/>
        </w:rPr>
        <w:t>فة بواقع 4 عبوات كل 2 أسبوع. وفى ن</w:t>
      </w:r>
      <w:r>
        <w:rPr>
          <w:rFonts w:hint="cs"/>
          <w:rtl/>
        </w:rPr>
        <w:t>ها</w:t>
      </w:r>
      <w:r>
        <w:rPr>
          <w:rtl/>
        </w:rPr>
        <w:t xml:space="preserve">ية كل فترة من فترات العدوى تم نخل عينات الدقيق </w:t>
      </w:r>
      <w:r>
        <w:rPr>
          <w:rFonts w:hint="cs"/>
          <w:rtl/>
        </w:rPr>
        <w:t>لإ</w:t>
      </w:r>
      <w:r>
        <w:rPr>
          <w:rtl/>
        </w:rPr>
        <w:t>زالة الحش</w:t>
      </w:r>
      <w:r>
        <w:rPr>
          <w:rFonts w:hint="cs"/>
          <w:rtl/>
        </w:rPr>
        <w:t>را</w:t>
      </w:r>
      <w:r>
        <w:rPr>
          <w:rtl/>
        </w:rPr>
        <w:t>ت وأج</w:t>
      </w:r>
      <w:r>
        <w:rPr>
          <w:rFonts w:hint="cs"/>
          <w:rtl/>
        </w:rPr>
        <w:t>زائها</w:t>
      </w:r>
      <w:r>
        <w:rPr>
          <w:rtl/>
        </w:rPr>
        <w:t xml:space="preserve"> من العينات و</w:t>
      </w:r>
      <w:r>
        <w:rPr>
          <w:rFonts w:hint="cs"/>
          <w:rtl/>
        </w:rPr>
        <w:t>إعدادها</w:t>
      </w:r>
      <w:r>
        <w:rPr>
          <w:rtl/>
        </w:rPr>
        <w:t xml:space="preserve"> بالطرق المناسبة لكافة التحاليل الكيميائية والسمية</w:t>
      </w:r>
      <w:r>
        <w:t xml:space="preserve">. </w:t>
      </w:r>
      <w:r>
        <w:rPr>
          <w:rtl/>
        </w:rPr>
        <w:t>ولقد أظ</w:t>
      </w:r>
      <w:r>
        <w:rPr>
          <w:rFonts w:hint="cs"/>
          <w:rtl/>
        </w:rPr>
        <w:t>ه</w:t>
      </w:r>
      <w:r>
        <w:rPr>
          <w:rtl/>
        </w:rPr>
        <w:t>رت النتائج المتحصل ع</w:t>
      </w:r>
      <w:r>
        <w:rPr>
          <w:rFonts w:hint="cs"/>
          <w:rtl/>
        </w:rPr>
        <w:t>ليه</w:t>
      </w:r>
      <w:r>
        <w:rPr>
          <w:rtl/>
        </w:rPr>
        <w:t xml:space="preserve">ا أن </w:t>
      </w:r>
      <w:r>
        <w:rPr>
          <w:rFonts w:hint="cs"/>
          <w:rtl/>
        </w:rPr>
        <w:t>هن</w:t>
      </w:r>
      <w:r>
        <w:rPr>
          <w:rtl/>
        </w:rPr>
        <w:t>اك تغيرات كيماوية شم</w:t>
      </w:r>
      <w:r>
        <w:rPr>
          <w:rFonts w:hint="cs"/>
          <w:rtl/>
        </w:rPr>
        <w:t>ل</w:t>
      </w:r>
      <w:r>
        <w:rPr>
          <w:rtl/>
        </w:rPr>
        <w:t xml:space="preserve">ت حدوث زيادة معنوية </w:t>
      </w:r>
      <w:r>
        <w:rPr>
          <w:rFonts w:hint="cs"/>
          <w:rtl/>
        </w:rPr>
        <w:t xml:space="preserve">(0.01 </w:t>
      </w:r>
      <w:proofErr w:type="gramStart"/>
      <w:r>
        <w:t xml:space="preserve">≤ </w:t>
      </w:r>
      <w:r>
        <w:rPr>
          <w:rFonts w:hint="cs"/>
          <w:rtl/>
        </w:rPr>
        <w:t xml:space="preserve"> </w:t>
      </w:r>
      <w:r>
        <w:t>p</w:t>
      </w:r>
      <w:proofErr w:type="gramEnd"/>
      <w:r>
        <w:rPr>
          <w:rFonts w:hint="cs"/>
          <w:rtl/>
        </w:rPr>
        <w:t>)</w:t>
      </w:r>
      <w:r>
        <w:t xml:space="preserve"> </w:t>
      </w:r>
      <w:r>
        <w:rPr>
          <w:rtl/>
        </w:rPr>
        <w:t xml:space="preserve">في قيم كل من رقمي الحموضة الكمية والبيروكسيد بنسب </w:t>
      </w:r>
      <w:r>
        <w:rPr>
          <w:rFonts w:hint="cs"/>
          <w:rtl/>
        </w:rPr>
        <w:t>49.60</w:t>
      </w:r>
      <w:r>
        <w:rPr>
          <w:rtl/>
        </w:rPr>
        <w:t xml:space="preserve"> ،</w:t>
      </w:r>
      <w:r>
        <w:rPr>
          <w:rFonts w:hint="cs"/>
          <w:rtl/>
        </w:rPr>
        <w:t xml:space="preserve">94.08 </w:t>
      </w:r>
      <w:r>
        <w:rPr>
          <w:rtl/>
        </w:rPr>
        <w:t xml:space="preserve"> %مقارنة</w:t>
      </w:r>
      <w:r>
        <w:rPr>
          <w:rFonts w:hint="cs"/>
          <w:rtl/>
        </w:rPr>
        <w:t xml:space="preserve"> بن</w:t>
      </w:r>
      <w:r>
        <w:rPr>
          <w:rtl/>
        </w:rPr>
        <w:t xml:space="preserve">سب </w:t>
      </w:r>
      <w:r>
        <w:rPr>
          <w:rFonts w:hint="cs"/>
          <w:rtl/>
        </w:rPr>
        <w:t>3</w:t>
      </w:r>
      <w:r>
        <w:rPr>
          <w:rtl/>
        </w:rPr>
        <w:t>,</w:t>
      </w:r>
      <w:r>
        <w:rPr>
          <w:rFonts w:hint="cs"/>
          <w:rtl/>
        </w:rPr>
        <w:t>13</w:t>
      </w:r>
      <w:r>
        <w:rPr>
          <w:rtl/>
        </w:rPr>
        <w:t xml:space="preserve"> ، </w:t>
      </w:r>
      <w:r>
        <w:rPr>
          <w:rFonts w:hint="cs"/>
          <w:rtl/>
        </w:rPr>
        <w:t>1</w:t>
      </w:r>
      <w:r>
        <w:rPr>
          <w:rtl/>
        </w:rPr>
        <w:t>,</w:t>
      </w:r>
      <w:r>
        <w:rPr>
          <w:rFonts w:hint="cs"/>
          <w:rtl/>
        </w:rPr>
        <w:t>75</w:t>
      </w:r>
      <w:r>
        <w:rPr>
          <w:rtl/>
        </w:rPr>
        <w:t xml:space="preserve"> %</w:t>
      </w:r>
      <w:r>
        <w:rPr>
          <w:rFonts w:hint="cs"/>
          <w:rtl/>
        </w:rPr>
        <w:t xml:space="preserve"> </w:t>
      </w:r>
      <w:r>
        <w:rPr>
          <w:rtl/>
        </w:rPr>
        <w:t xml:space="preserve">لعينات الدقيق الضابطة </w:t>
      </w:r>
      <w:proofErr w:type="spellStart"/>
      <w:r>
        <w:rPr>
          <w:rtl/>
        </w:rPr>
        <w:t>أوالغير</w:t>
      </w:r>
      <w:proofErr w:type="spellEnd"/>
      <w:r>
        <w:rPr>
          <w:rtl/>
        </w:rPr>
        <w:t xml:space="preserve"> معدية بالحشرات. كما سجل الرقم </w:t>
      </w:r>
      <w:proofErr w:type="spellStart"/>
      <w:r>
        <w:rPr>
          <w:rtl/>
        </w:rPr>
        <w:t>اليودى</w:t>
      </w:r>
      <w:proofErr w:type="spellEnd"/>
      <w:r>
        <w:rPr>
          <w:rtl/>
        </w:rPr>
        <w:t xml:space="preserve"> اتجا</w:t>
      </w:r>
      <w:r>
        <w:rPr>
          <w:rFonts w:hint="cs"/>
          <w:rtl/>
        </w:rPr>
        <w:t>ه</w:t>
      </w:r>
      <w:r>
        <w:rPr>
          <w:rtl/>
        </w:rPr>
        <w:t>ا معاكسا لما سبق. وع</w:t>
      </w:r>
      <w:r>
        <w:rPr>
          <w:rFonts w:hint="cs"/>
          <w:rtl/>
        </w:rPr>
        <w:t>ل</w:t>
      </w:r>
      <w:r>
        <w:rPr>
          <w:rtl/>
        </w:rPr>
        <w:t xml:space="preserve">ى الجانب </w:t>
      </w:r>
      <w:r>
        <w:rPr>
          <w:rFonts w:hint="cs"/>
          <w:rtl/>
        </w:rPr>
        <w:t>الأ</w:t>
      </w:r>
      <w:r>
        <w:rPr>
          <w:rtl/>
        </w:rPr>
        <w:t xml:space="preserve">خر، </w:t>
      </w:r>
      <w:r>
        <w:rPr>
          <w:rFonts w:hint="cs"/>
          <w:rtl/>
        </w:rPr>
        <w:t>أظه</w:t>
      </w:r>
      <w:r>
        <w:rPr>
          <w:rtl/>
        </w:rPr>
        <w:t>رت التحاليل حدوث زيادة معنوية (</w:t>
      </w:r>
      <w:r>
        <w:rPr>
          <w:rFonts w:hint="cs"/>
          <w:rtl/>
        </w:rPr>
        <w:t xml:space="preserve">0.01 </w:t>
      </w:r>
      <w:proofErr w:type="gramStart"/>
      <w:r>
        <w:t xml:space="preserve">≤ </w:t>
      </w:r>
      <w:r>
        <w:rPr>
          <w:rFonts w:hint="cs"/>
          <w:rtl/>
        </w:rPr>
        <w:t xml:space="preserve"> </w:t>
      </w:r>
      <w:r>
        <w:t>p</w:t>
      </w:r>
      <w:proofErr w:type="gramEnd"/>
      <w:r>
        <w:rPr>
          <w:rFonts w:hint="cs"/>
          <w:rtl/>
        </w:rPr>
        <w:t>) ف</w:t>
      </w:r>
      <w:r>
        <w:rPr>
          <w:rtl/>
        </w:rPr>
        <w:t xml:space="preserve">ي محتوى كل من الكينونات </w:t>
      </w:r>
      <w:proofErr w:type="spellStart"/>
      <w:r>
        <w:rPr>
          <w:rtl/>
        </w:rPr>
        <w:t>والمالونال</w:t>
      </w:r>
      <w:r>
        <w:rPr>
          <w:rFonts w:hint="cs"/>
          <w:rtl/>
        </w:rPr>
        <w:t>دهي</w:t>
      </w:r>
      <w:r>
        <w:rPr>
          <w:rtl/>
        </w:rPr>
        <w:t>د</w:t>
      </w:r>
      <w:proofErr w:type="spellEnd"/>
      <w:r>
        <w:rPr>
          <w:rtl/>
        </w:rPr>
        <w:t xml:space="preserve">، والتي تعد من المركبات </w:t>
      </w:r>
      <w:r>
        <w:rPr>
          <w:rFonts w:hint="cs"/>
          <w:rtl/>
        </w:rPr>
        <w:t>ال</w:t>
      </w:r>
      <w:r>
        <w:rPr>
          <w:rtl/>
        </w:rPr>
        <w:t>تي ل</w:t>
      </w:r>
      <w:r>
        <w:rPr>
          <w:rFonts w:hint="cs"/>
          <w:rtl/>
        </w:rPr>
        <w:t xml:space="preserve">ها </w:t>
      </w:r>
      <w:r>
        <w:rPr>
          <w:rtl/>
        </w:rPr>
        <w:t>القدرة ع</w:t>
      </w:r>
      <w:r>
        <w:rPr>
          <w:rFonts w:hint="cs"/>
          <w:rtl/>
        </w:rPr>
        <w:t>ل</w:t>
      </w:r>
      <w:r>
        <w:rPr>
          <w:rtl/>
        </w:rPr>
        <w:t>ى إحداث التأثيرات السامة والسرطانية والطفرات، نتيجة ل</w:t>
      </w:r>
      <w:r>
        <w:rPr>
          <w:rFonts w:hint="cs"/>
          <w:rtl/>
        </w:rPr>
        <w:t>ل</w:t>
      </w:r>
      <w:r>
        <w:rPr>
          <w:rtl/>
        </w:rPr>
        <w:t xml:space="preserve">عدوى بالحشرات، حيث زاد المحتوى بنسب </w:t>
      </w:r>
      <w:r>
        <w:rPr>
          <w:rFonts w:hint="cs"/>
          <w:rtl/>
        </w:rPr>
        <w:t>164.71</w:t>
      </w:r>
      <w:r>
        <w:rPr>
          <w:rtl/>
        </w:rPr>
        <w:t xml:space="preserve"> ، </w:t>
      </w:r>
      <w:r>
        <w:rPr>
          <w:rFonts w:hint="cs"/>
          <w:rtl/>
        </w:rPr>
        <w:t>26.53</w:t>
      </w:r>
      <w:r>
        <w:t>%</w:t>
      </w:r>
      <w:r>
        <w:rPr>
          <w:rtl/>
        </w:rPr>
        <w:t xml:space="preserve">مقارنة بنسب </w:t>
      </w:r>
      <w:r>
        <w:rPr>
          <w:rFonts w:hint="cs"/>
          <w:rtl/>
        </w:rPr>
        <w:t>1.02</w:t>
      </w:r>
      <w:r>
        <w:rPr>
          <w:rtl/>
        </w:rPr>
        <w:t xml:space="preserve"> ، </w:t>
      </w:r>
      <w:r>
        <w:rPr>
          <w:rFonts w:hint="cs"/>
          <w:rtl/>
        </w:rPr>
        <w:t>2.04</w:t>
      </w:r>
      <w:r>
        <w:rPr>
          <w:rtl/>
        </w:rPr>
        <w:t xml:space="preserve"> %</w:t>
      </w:r>
      <w:r>
        <w:rPr>
          <w:rFonts w:hint="cs"/>
          <w:rtl/>
        </w:rPr>
        <w:t xml:space="preserve"> </w:t>
      </w:r>
      <w:r>
        <w:rPr>
          <w:rtl/>
        </w:rPr>
        <w:t xml:space="preserve">لعينات الدقيق الضابطة </w:t>
      </w:r>
      <w:proofErr w:type="spellStart"/>
      <w:r>
        <w:rPr>
          <w:rtl/>
        </w:rPr>
        <w:t>أوالغير</w:t>
      </w:r>
      <w:proofErr w:type="spellEnd"/>
      <w:r>
        <w:rPr>
          <w:rtl/>
        </w:rPr>
        <w:t xml:space="preserve"> معدية بالحشرات. كما سجل نفس </w:t>
      </w:r>
      <w:proofErr w:type="spellStart"/>
      <w:r>
        <w:rPr>
          <w:rFonts w:hint="cs"/>
          <w:rtl/>
        </w:rPr>
        <w:t>الإ</w:t>
      </w:r>
      <w:r>
        <w:rPr>
          <w:rtl/>
        </w:rPr>
        <w:t>تجاه</w:t>
      </w:r>
      <w:proofErr w:type="spellEnd"/>
      <w:r>
        <w:rPr>
          <w:rtl/>
        </w:rPr>
        <w:t xml:space="preserve"> لمركب حامض </w:t>
      </w:r>
      <w:proofErr w:type="spellStart"/>
      <w:r>
        <w:rPr>
          <w:rtl/>
        </w:rPr>
        <w:t>اليوريك</w:t>
      </w:r>
      <w:proofErr w:type="spellEnd"/>
      <w:r>
        <w:rPr>
          <w:rtl/>
        </w:rPr>
        <w:t xml:space="preserve">، </w:t>
      </w:r>
      <w:proofErr w:type="gramStart"/>
      <w:r>
        <w:rPr>
          <w:rtl/>
        </w:rPr>
        <w:t>الذى</w:t>
      </w:r>
      <w:proofErr w:type="gramEnd"/>
      <w:r>
        <w:rPr>
          <w:rtl/>
        </w:rPr>
        <w:t xml:space="preserve"> يعد أحد نواتج </w:t>
      </w:r>
      <w:r>
        <w:rPr>
          <w:rFonts w:hint="cs"/>
          <w:rtl/>
        </w:rPr>
        <w:t>الإ</w:t>
      </w:r>
      <w:r>
        <w:rPr>
          <w:rtl/>
        </w:rPr>
        <w:t>خراج لمفص</w:t>
      </w:r>
      <w:r>
        <w:rPr>
          <w:rFonts w:hint="cs"/>
          <w:rtl/>
        </w:rPr>
        <w:t>ل</w:t>
      </w:r>
      <w:r>
        <w:rPr>
          <w:rtl/>
        </w:rPr>
        <w:t xml:space="preserve">يات </w:t>
      </w:r>
      <w:r>
        <w:rPr>
          <w:rFonts w:hint="cs"/>
          <w:rtl/>
        </w:rPr>
        <w:t>الأ</w:t>
      </w:r>
      <w:r>
        <w:rPr>
          <w:rtl/>
        </w:rPr>
        <w:t xml:space="preserve">رجل وأحد </w:t>
      </w:r>
      <w:r>
        <w:rPr>
          <w:rFonts w:hint="cs"/>
          <w:rtl/>
        </w:rPr>
        <w:t>الأ</w:t>
      </w:r>
      <w:r>
        <w:rPr>
          <w:rtl/>
        </w:rPr>
        <w:t xml:space="preserve">سباب الرئيسية لحدوث مرض النقرس </w:t>
      </w:r>
      <w:proofErr w:type="spellStart"/>
      <w:r>
        <w:rPr>
          <w:rtl/>
        </w:rPr>
        <w:t>فى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الإ</w:t>
      </w:r>
      <w:r>
        <w:rPr>
          <w:rtl/>
        </w:rPr>
        <w:t xml:space="preserve">نسان، </w:t>
      </w:r>
      <w:proofErr w:type="spellStart"/>
      <w:r>
        <w:rPr>
          <w:rtl/>
        </w:rPr>
        <w:t>و</w:t>
      </w:r>
      <w:r>
        <w:rPr>
          <w:rFonts w:hint="cs"/>
          <w:rtl/>
        </w:rPr>
        <w:t>الإ</w:t>
      </w:r>
      <w:r>
        <w:rPr>
          <w:rtl/>
        </w:rPr>
        <w:t>رجوستيرول</w:t>
      </w:r>
      <w:proofErr w:type="spellEnd"/>
      <w:r>
        <w:rPr>
          <w:rtl/>
        </w:rPr>
        <w:t xml:space="preserve"> الذى ينتمى الى مجموعة مركبات </w:t>
      </w:r>
      <w:proofErr w:type="spellStart"/>
      <w:r>
        <w:rPr>
          <w:rFonts w:hint="cs"/>
          <w:rtl/>
        </w:rPr>
        <w:t>الإ</w:t>
      </w:r>
      <w:r>
        <w:rPr>
          <w:rtl/>
        </w:rPr>
        <w:t>ستيرويدات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التى</w:t>
      </w:r>
      <w:proofErr w:type="spellEnd"/>
      <w:r>
        <w:rPr>
          <w:rtl/>
        </w:rPr>
        <w:t xml:space="preserve"> تشم</w:t>
      </w:r>
      <w:r>
        <w:rPr>
          <w:rFonts w:hint="cs"/>
          <w:rtl/>
        </w:rPr>
        <w:t>لها</w:t>
      </w:r>
      <w:r>
        <w:rPr>
          <w:rtl/>
        </w:rPr>
        <w:t xml:space="preserve"> عم</w:t>
      </w:r>
      <w:r>
        <w:rPr>
          <w:rFonts w:hint="cs"/>
          <w:rtl/>
        </w:rPr>
        <w:t>ل</w:t>
      </w:r>
      <w:r>
        <w:rPr>
          <w:rtl/>
        </w:rPr>
        <w:t>يات التخ</w:t>
      </w:r>
      <w:r>
        <w:rPr>
          <w:rFonts w:hint="cs"/>
          <w:rtl/>
        </w:rPr>
        <w:t>ل</w:t>
      </w:r>
      <w:r>
        <w:rPr>
          <w:rtl/>
        </w:rPr>
        <w:t xml:space="preserve">يق </w:t>
      </w:r>
      <w:proofErr w:type="spellStart"/>
      <w:r>
        <w:rPr>
          <w:rtl/>
        </w:rPr>
        <w:t>الحيوى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والميتابوليزمى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فى</w:t>
      </w:r>
      <w:proofErr w:type="spellEnd"/>
      <w:r>
        <w:rPr>
          <w:rtl/>
        </w:rPr>
        <w:t xml:space="preserve"> الحشرات والفطريات</w:t>
      </w:r>
      <w:r>
        <w:t>.</w:t>
      </w:r>
      <w:r w:rsidRPr="00FB7241">
        <w:rPr>
          <w:rtl/>
        </w:rPr>
        <w:t xml:space="preserve"> </w:t>
      </w:r>
      <w:r>
        <w:rPr>
          <w:rtl/>
        </w:rPr>
        <w:t>وفى الن</w:t>
      </w:r>
      <w:r>
        <w:rPr>
          <w:rFonts w:hint="cs"/>
          <w:rtl/>
        </w:rPr>
        <w:t>ه</w:t>
      </w:r>
      <w:r>
        <w:rPr>
          <w:rtl/>
        </w:rPr>
        <w:t>اية خ</w:t>
      </w:r>
      <w:r>
        <w:rPr>
          <w:rFonts w:hint="cs"/>
          <w:rtl/>
        </w:rPr>
        <w:t>ل</w:t>
      </w:r>
      <w:r>
        <w:rPr>
          <w:rtl/>
        </w:rPr>
        <w:t>صت الدراسة الى أن تعرض دقيق القمح ل</w:t>
      </w:r>
      <w:r>
        <w:rPr>
          <w:rFonts w:hint="cs"/>
          <w:rtl/>
        </w:rPr>
        <w:t>ل</w:t>
      </w:r>
      <w:r>
        <w:rPr>
          <w:rtl/>
        </w:rPr>
        <w:t>عدوى الحشرية لفترة 6-8 أسابيع قد أدى الى حدوث تزنخ ل</w:t>
      </w:r>
      <w:r>
        <w:rPr>
          <w:rFonts w:hint="cs"/>
          <w:rtl/>
        </w:rPr>
        <w:t>لده</w:t>
      </w:r>
      <w:r>
        <w:rPr>
          <w:rtl/>
        </w:rPr>
        <w:t xml:space="preserve">ون نتيجة </w:t>
      </w:r>
      <w:proofErr w:type="spellStart"/>
      <w:r>
        <w:rPr>
          <w:rtl/>
        </w:rPr>
        <w:t>لعمميات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الأ</w:t>
      </w:r>
      <w:r>
        <w:rPr>
          <w:rtl/>
        </w:rPr>
        <w:t xml:space="preserve">كسدة </w:t>
      </w:r>
      <w:proofErr w:type="spellStart"/>
      <w:r>
        <w:rPr>
          <w:rtl/>
        </w:rPr>
        <w:t>التى</w:t>
      </w:r>
      <w:proofErr w:type="spellEnd"/>
      <w:r>
        <w:rPr>
          <w:rtl/>
        </w:rPr>
        <w:t xml:space="preserve"> أحد</w:t>
      </w:r>
      <w:r>
        <w:rPr>
          <w:rFonts w:hint="cs"/>
          <w:rtl/>
        </w:rPr>
        <w:t>ثتها</w:t>
      </w:r>
      <w:r>
        <w:rPr>
          <w:rtl/>
        </w:rPr>
        <w:t xml:space="preserve"> ت</w:t>
      </w:r>
      <w:r>
        <w:rPr>
          <w:rFonts w:hint="cs"/>
          <w:rtl/>
        </w:rPr>
        <w:t>ل</w:t>
      </w:r>
      <w:r>
        <w:rPr>
          <w:rtl/>
        </w:rPr>
        <w:t>ك العدوى. أيضا فإن تواجد ت</w:t>
      </w:r>
      <w:r>
        <w:rPr>
          <w:rFonts w:hint="cs"/>
          <w:rtl/>
        </w:rPr>
        <w:t>ل</w:t>
      </w:r>
      <w:r>
        <w:rPr>
          <w:rtl/>
        </w:rPr>
        <w:t>ك المركبات السامة والمسببة لمسرطان والمحدثة ل</w:t>
      </w:r>
      <w:r>
        <w:rPr>
          <w:rFonts w:hint="cs"/>
          <w:rtl/>
        </w:rPr>
        <w:t>ل</w:t>
      </w:r>
      <w:r>
        <w:rPr>
          <w:rtl/>
        </w:rPr>
        <w:t xml:space="preserve">طفرات بنسب محسوسة في دقيق القمح المعدي </w:t>
      </w:r>
      <w:proofErr w:type="gramStart"/>
      <w:r>
        <w:rPr>
          <w:rtl/>
        </w:rPr>
        <w:t>بالحشرات ،</w:t>
      </w:r>
      <w:proofErr w:type="gramEnd"/>
      <w:r>
        <w:rPr>
          <w:rtl/>
        </w:rPr>
        <w:t xml:space="preserve"> والذي يدخل جزءا كبيرا من</w:t>
      </w:r>
      <w:r>
        <w:rPr>
          <w:rFonts w:hint="cs"/>
          <w:rtl/>
        </w:rPr>
        <w:t>ه</w:t>
      </w:r>
      <w:r>
        <w:rPr>
          <w:rtl/>
        </w:rPr>
        <w:t xml:space="preserve"> في تصنيع الخبز ومنتجات المخابز، يمكن أن يمثل أحد أكبر </w:t>
      </w:r>
      <w:proofErr w:type="spellStart"/>
      <w:r>
        <w:rPr>
          <w:rtl/>
        </w:rPr>
        <w:t>ا</w:t>
      </w:r>
      <w:r>
        <w:rPr>
          <w:rFonts w:hint="cs"/>
          <w:rtl/>
        </w:rPr>
        <w:t>لإهت</w:t>
      </w:r>
      <w:r>
        <w:rPr>
          <w:rtl/>
        </w:rPr>
        <w:t>ما</w:t>
      </w:r>
      <w:r>
        <w:rPr>
          <w:rFonts w:hint="cs"/>
          <w:rtl/>
        </w:rPr>
        <w:t>ما</w:t>
      </w:r>
      <w:r>
        <w:rPr>
          <w:rtl/>
        </w:rPr>
        <w:t>ت</w:t>
      </w:r>
      <w:proofErr w:type="spellEnd"/>
      <w:r>
        <w:rPr>
          <w:rtl/>
        </w:rPr>
        <w:t xml:space="preserve">/المخاطر </w:t>
      </w:r>
      <w:proofErr w:type="spellStart"/>
      <w:r>
        <w:rPr>
          <w:rtl/>
        </w:rPr>
        <w:t>التى</w:t>
      </w:r>
      <w:proofErr w:type="spellEnd"/>
      <w:r>
        <w:rPr>
          <w:rtl/>
        </w:rPr>
        <w:t xml:space="preserve"> تؤثر ع</w:t>
      </w:r>
      <w:r>
        <w:rPr>
          <w:rFonts w:hint="cs"/>
          <w:rtl/>
        </w:rPr>
        <w:t>لى</w:t>
      </w:r>
      <w:r>
        <w:rPr>
          <w:rtl/>
        </w:rPr>
        <w:t xml:space="preserve"> صحة المواط</w:t>
      </w:r>
      <w:r>
        <w:rPr>
          <w:rFonts w:hint="cs"/>
          <w:rtl/>
        </w:rPr>
        <w:t>نين .</w:t>
      </w:r>
    </w:p>
    <w:p w14:paraId="64848D58" w14:textId="77777777" w:rsidR="005C18E3" w:rsidRPr="00D4197D" w:rsidRDefault="005C18E3" w:rsidP="005C18E3">
      <w:pPr>
        <w:bidi/>
        <w:spacing w:line="276" w:lineRule="auto"/>
        <w:jc w:val="both"/>
        <w:rPr>
          <w:rFonts w:ascii="Times New Roman" w:hAnsi="Times New Roman" w:cs="Times New Roman"/>
          <w:color w:val="000000"/>
          <w:rtl/>
        </w:rPr>
      </w:pPr>
    </w:p>
    <w:p w14:paraId="4C2F62CD" w14:textId="77777777" w:rsidR="005C18E3" w:rsidRPr="002865D6" w:rsidRDefault="005C18E3" w:rsidP="005C18E3">
      <w:pPr>
        <w:bidi/>
        <w:spacing w:line="276" w:lineRule="auto"/>
        <w:jc w:val="both"/>
        <w:rPr>
          <w:rFonts w:ascii="Times New Roman" w:hAnsi="Times New Roman" w:cs="Times New Roman"/>
          <w:color w:val="000000"/>
          <w:rtl/>
        </w:rPr>
      </w:pPr>
      <w:r w:rsidRPr="003B3C92">
        <w:rPr>
          <w:rFonts w:ascii="Times New Roman" w:hAnsi="Times New Roman" w:cs="Times New Roman"/>
          <w:b/>
          <w:bCs/>
          <w:color w:val="000000"/>
          <w:rtl/>
        </w:rPr>
        <w:t xml:space="preserve">الكلمات </w:t>
      </w:r>
      <w:proofErr w:type="gramStart"/>
      <w:r w:rsidRPr="003B3C92">
        <w:rPr>
          <w:rFonts w:ascii="Times New Roman" w:hAnsi="Times New Roman" w:cs="Times New Roman"/>
          <w:b/>
          <w:bCs/>
          <w:color w:val="000000"/>
          <w:rtl/>
        </w:rPr>
        <w:t>المفتاحية</w:t>
      </w:r>
      <w:r w:rsidRPr="00FB7241">
        <w:rPr>
          <w:rFonts w:ascii="Times New Roman" w:hAnsi="Times New Roman" w:cs="Times New Roman"/>
          <w:color w:val="000000"/>
          <w:rtl/>
        </w:rPr>
        <w:t xml:space="preserve"> :</w:t>
      </w:r>
      <w:proofErr w:type="gramEnd"/>
      <w:r w:rsidRPr="00D4197D">
        <w:rPr>
          <w:rFonts w:ascii="Times New Roman" w:hAnsi="Times New Roman" w:cs="Times New Roman"/>
          <w:color w:val="000000"/>
          <w:rtl/>
        </w:rPr>
        <w:t xml:space="preserve"> </w:t>
      </w:r>
      <w:r w:rsidRPr="00FB7241">
        <w:rPr>
          <w:rFonts w:ascii="Times New Roman" w:hAnsi="Times New Roman" w:cs="Times New Roman"/>
          <w:color w:val="000000"/>
          <w:rtl/>
        </w:rPr>
        <w:t xml:space="preserve">دقيق القمح، العدوى بالحشرات، خنافس الدقيق، خصائص </w:t>
      </w:r>
      <w:proofErr w:type="spellStart"/>
      <w:r w:rsidRPr="00FB7241">
        <w:rPr>
          <w:rFonts w:ascii="Times New Roman" w:hAnsi="Times New Roman" w:cs="Times New Roman"/>
          <w:color w:val="000000"/>
          <w:rtl/>
        </w:rPr>
        <w:t>الدىن</w:t>
      </w:r>
      <w:proofErr w:type="spellEnd"/>
      <w:r w:rsidRPr="00FB7241">
        <w:rPr>
          <w:rFonts w:ascii="Times New Roman" w:hAnsi="Times New Roman" w:cs="Times New Roman"/>
          <w:color w:val="000000"/>
          <w:rtl/>
        </w:rPr>
        <w:t xml:space="preserve">، حامض </w:t>
      </w:r>
      <w:proofErr w:type="spellStart"/>
      <w:r w:rsidRPr="00FB7241">
        <w:rPr>
          <w:rFonts w:ascii="Times New Roman" w:hAnsi="Times New Roman" w:cs="Times New Roman"/>
          <w:color w:val="000000"/>
          <w:rtl/>
        </w:rPr>
        <w:t>اليوريك</w:t>
      </w:r>
      <w:proofErr w:type="spellEnd"/>
      <w:r w:rsidRPr="00FB7241">
        <w:rPr>
          <w:rFonts w:ascii="Times New Roman" w:hAnsi="Times New Roman" w:cs="Times New Roman"/>
          <w:color w:val="000000"/>
          <w:rtl/>
        </w:rPr>
        <w:t xml:space="preserve">، </w:t>
      </w:r>
      <w:proofErr w:type="spellStart"/>
      <w:r w:rsidRPr="00FB7241">
        <w:rPr>
          <w:rFonts w:ascii="Times New Roman" w:hAnsi="Times New Roman" w:cs="Times New Roman"/>
          <w:color w:val="000000"/>
          <w:rtl/>
        </w:rPr>
        <w:t>المال</w:t>
      </w:r>
      <w:r>
        <w:rPr>
          <w:rFonts w:ascii="Times New Roman" w:hAnsi="Times New Roman" w:cs="Times New Roman"/>
          <w:color w:val="000000"/>
          <w:rtl/>
        </w:rPr>
        <w:t>ونالد</w:t>
      </w:r>
      <w:proofErr w:type="spellEnd"/>
      <w:r>
        <w:rPr>
          <w:rFonts w:ascii="Times New Roman" w:hAnsi="Times New Roman" w:cs="Times New Roman" w:hint="cs"/>
          <w:color w:val="000000"/>
          <w:rtl/>
          <w:lang w:bidi="ar-EG"/>
        </w:rPr>
        <w:t>هي</w:t>
      </w:r>
      <w:r w:rsidRPr="00FB7241">
        <w:rPr>
          <w:rFonts w:ascii="Times New Roman" w:hAnsi="Times New Roman" w:cs="Times New Roman"/>
          <w:color w:val="000000"/>
          <w:rtl/>
        </w:rPr>
        <w:t xml:space="preserve">د، الكينونات، </w:t>
      </w:r>
      <w:proofErr w:type="spellStart"/>
      <w:r>
        <w:rPr>
          <w:rFonts w:ascii="Times New Roman" w:hAnsi="Times New Roman" w:cs="Times New Roman" w:hint="cs"/>
          <w:color w:val="000000"/>
          <w:rtl/>
        </w:rPr>
        <w:t>الإ</w:t>
      </w:r>
      <w:r w:rsidRPr="00FB7241">
        <w:rPr>
          <w:rFonts w:ascii="Times New Roman" w:hAnsi="Times New Roman" w:cs="Times New Roman"/>
          <w:color w:val="000000"/>
          <w:rtl/>
        </w:rPr>
        <w:t>رجوستيرول</w:t>
      </w:r>
      <w:proofErr w:type="spellEnd"/>
      <w:r w:rsidRPr="00FB7241">
        <w:rPr>
          <w:rFonts w:ascii="Times New Roman" w:hAnsi="Times New Roman" w:cs="Times New Roman"/>
          <w:color w:val="000000"/>
        </w:rPr>
        <w:t>.</w:t>
      </w:r>
    </w:p>
    <w:p w14:paraId="7C65E304" w14:textId="77777777" w:rsidR="005C18E3" w:rsidRDefault="005C18E3"/>
    <w:sectPr w:rsidR="005C18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E3"/>
    <w:rsid w:val="005C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C05BA"/>
  <w15:chartTrackingRefBased/>
  <w15:docId w15:val="{D7491403-4FB8-4B26-B779-02A1DA61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8E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18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jlqj4b">
    <w:name w:val="jlqj4b"/>
    <w:basedOn w:val="DefaultParagraphFont"/>
    <w:rsid w:val="005C1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RASHA.ABOSKAYAH@fsed.bu.edu.eg</dc:creator>
  <cp:keywords/>
  <dc:description/>
  <cp:lastModifiedBy>RASHA.ABOSKAYAH@fsed.bu.edu.eg</cp:lastModifiedBy>
  <cp:revision>1</cp:revision>
  <dcterms:created xsi:type="dcterms:W3CDTF">2022-06-13T12:28:00Z</dcterms:created>
  <dcterms:modified xsi:type="dcterms:W3CDTF">2022-06-13T12:28:00Z</dcterms:modified>
</cp:coreProperties>
</file>